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firstLine="708"/>
        <w:jc w:val="both"/>
        <w:rPr>
          <w:lang w:val="sk-SK" w:bidi="ar-S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2571115</wp:posOffset>
            </wp:positionH>
            <wp:positionV relativeFrom="paragraph">
              <wp:posOffset>-125730</wp:posOffset>
            </wp:positionV>
            <wp:extent cx="4340860" cy="572135"/>
            <wp:effectExtent l="0" t="0" r="0" b="0"/>
            <wp:wrapNone/>
            <wp:docPr id="1" name="Útvar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tvar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ahoma" w:ascii="Times" w:hAnsi="Times"/>
          <w:b/>
          <w:color w:val="auto"/>
          <w:sz w:val="26"/>
          <w:szCs w:val="26"/>
          <w:lang w:val="sk-SK" w:eastAsia="cs-CZ" w:bidi="ar-SA"/>
        </w:rPr>
        <w:t>B</w:t>
      </w:r>
      <w:r>
        <w:rPr>
          <w:rFonts w:eastAsia="Times New Roman" w:cs="Tahoma" w:ascii="Times" w:hAnsi="Times"/>
          <w:b/>
          <w:color w:val="auto"/>
          <w:sz w:val="26"/>
          <w:szCs w:val="26"/>
          <w:lang w:val="sk-SK" w:eastAsia="cs-CZ" w:bidi="ar-SA"/>
        </w:rPr>
        <w:t>odka za prázdninami</w:t>
      </w:r>
      <w:r>
        <w:rPr>
          <w:rFonts w:eastAsia="Times New Roman" w:cs="Tahoma" w:ascii="Times" w:hAnsi="Times"/>
          <w:b/>
          <w:color w:val="auto"/>
          <w:sz w:val="23"/>
          <w:szCs w:val="23"/>
          <w:lang w:val="sk-SK" w:eastAsia="cs-CZ" w:bidi="ar-SA"/>
        </w:rPr>
        <w:t xml:space="preserve"> </w:t>
      </w:r>
    </w:p>
    <w:p>
      <w:pPr>
        <w:pStyle w:val="Normal"/>
        <w:ind w:left="0" w:right="0" w:firstLine="708"/>
        <w:jc w:val="both"/>
        <w:rPr>
          <w:lang w:val="sk-SK" w:bidi="ar-SA"/>
        </w:rPr>
      </w:pPr>
      <w:r>
        <w:rPr>
          <w:rFonts w:eastAsia="Times New Roman" w:cs="Tahoma" w:ascii="Times" w:hAnsi="Times"/>
          <w:b w:val="false"/>
          <w:bCs w:val="false"/>
          <w:color w:val="auto"/>
          <w:sz w:val="23"/>
          <w:szCs w:val="23"/>
          <w:lang w:val="sk-SK" w:eastAsia="cs-CZ" w:bidi="ar-SA"/>
        </w:rPr>
        <w:t>31.8.2022</w:t>
      </w:r>
    </w:p>
    <w:p>
      <w:pPr>
        <w:pStyle w:val="Normal"/>
        <w:ind w:left="0" w:right="0" w:firstLine="708"/>
        <w:jc w:val="both"/>
        <w:rPr>
          <w:rFonts w:ascii="Times" w:hAnsi="Times" w:eastAsia="Times New Roman" w:cs="Tahoma"/>
          <w:b/>
          <w:b/>
          <w:color w:val="auto"/>
          <w:sz w:val="23"/>
          <w:szCs w:val="23"/>
          <w:lang w:val="sk-SK" w:eastAsia="cs-CZ" w:bidi="ar-SA"/>
        </w:rPr>
      </w:pPr>
      <w:r>
        <w:rPr>
          <w:rFonts w:eastAsia="Times New Roman" w:cs="Tahoma" w:ascii="Times" w:hAnsi="Times"/>
          <w:b/>
          <w:color w:val="auto"/>
          <w:sz w:val="23"/>
          <w:szCs w:val="23"/>
          <w:lang w:val="sk-SK" w:eastAsia="cs-CZ" w:bidi="ar-SA"/>
        </w:rPr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 xml:space="preserve">Chlapcov od 11 r. zo saleziánskych stredísk srdečne pozývame na celoslovenskú BODKU za prázdninami, ktorá sa v stredu 31. augusta 2022 uskutoční na Mariánskej hore v Levoči už po 37. krát. </w:t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Priblížime si postavu bohatého mladíka s heslom: „</w:t>
      </w:r>
      <w:r>
        <w:rPr>
          <w:rFonts w:eastAsia="Times New Roman" w:cs="Tahoma" w:ascii="Times" w:hAnsi="Times"/>
          <w:color w:val="auto"/>
          <w:kern w:val="0"/>
          <w:sz w:val="22"/>
          <w:szCs w:val="22"/>
          <w:lang w:val="sk-SK" w:eastAsia="cs-CZ" w:bidi="ar-SA"/>
        </w:rPr>
        <w:t>Čo dobré mám robiť?</w:t>
      </w: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“</w:t>
      </w:r>
    </w:p>
    <w:p>
      <w:pPr>
        <w:pStyle w:val="Normal"/>
        <w:ind w:left="0" w:right="0" w:hanging="0"/>
        <w:jc w:val="both"/>
        <w:rPr>
          <w:rFonts w:eastAsia="Times New Roman" w:cs="Tahoma"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/>
          <w:color w:val="auto"/>
          <w:sz w:val="22"/>
          <w:szCs w:val="22"/>
          <w:lang w:val="sk-SK" w:eastAsia="cs-CZ" w:bidi="ar-SA"/>
        </w:rPr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Plánovaný program:</w:t>
        <w:tab/>
        <w:t>7:45 zraz pri oratku na Juhu, odovzdanie Vyhlásení o bezinfekčnosti;</w:t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  <w:tab/>
        <w:tab/>
        <w:t>8:00 odchod objednaného autobusu;</w:t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  <w:tab/>
        <w:tab/>
        <w:t>9:00 - 16:00 program na Levočskej hore, suchý obed je zebezpečený;</w:t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  <w:tab/>
        <w:tab/>
        <w:t>cca 17:45 príjazd autobusu ku oratku na Juhu.</w:t>
        <w:br/>
        <w:t xml:space="preserve">Účastnícky </w:t>
      </w:r>
      <w:r>
        <w:rPr>
          <w:rFonts w:eastAsia="Times New Roman" w:cs="Tahoma" w:ascii="Times" w:hAnsi="Times"/>
          <w:b/>
          <w:bCs/>
          <w:color w:val="auto"/>
          <w:sz w:val="22"/>
          <w:szCs w:val="22"/>
          <w:lang w:val="sk-SK" w:eastAsia="cs-CZ" w:bidi="ar-SA"/>
        </w:rPr>
        <w:t>poplatok</w:t>
      </w: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 xml:space="preserve"> (cestovné, strava) je </w:t>
      </w:r>
      <w:r>
        <w:rPr>
          <w:rFonts w:eastAsia="Times New Roman" w:cs="Tahoma" w:ascii="Times" w:hAnsi="Times"/>
          <w:b/>
          <w:bCs/>
          <w:color w:val="auto"/>
          <w:sz w:val="22"/>
          <w:szCs w:val="22"/>
          <w:lang w:val="sk-SK" w:eastAsia="cs-CZ" w:bidi="ar-SA"/>
        </w:rPr>
        <w:t xml:space="preserve">5.- €. </w:t>
      </w: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 xml:space="preserve">Zvyšok je dotovaný. </w:t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 xml:space="preserve">Prihlásenie treba potvrdiť mailom na </w:t>
      </w:r>
      <w:hyperlink r:id="rId3">
        <w:r>
          <w:rPr>
            <w:rStyle w:val="Internetovodkaz"/>
            <w:rFonts w:eastAsia="Times New Roman" w:cs="Tahoma" w:ascii="Times" w:hAnsi="Times"/>
            <w:color w:val="auto"/>
            <w:sz w:val="22"/>
            <w:szCs w:val="22"/>
            <w:lang w:val="sk-SK" w:eastAsia="cs-CZ" w:bidi="ar-SA"/>
          </w:rPr>
          <w:t>poprad@domka.sk</w:t>
        </w:r>
      </w:hyperlink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 xml:space="preserve">. Podpísanú Návratku stačí odovzdať pri nástupe do autobusu. </w:t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  <w:sz w:val="22"/>
          <w:szCs w:val="22"/>
          <w:lang w:val="sk-SK" w:bidi="ar-SA"/>
        </w:rPr>
      </w:pPr>
      <w:r>
        <w:rPr>
          <w:b w:val="false"/>
          <w:bCs w:val="false"/>
          <w:sz w:val="22"/>
          <w:szCs w:val="22"/>
          <w:lang w:val="sk-SK" w:bidi="ar-SA"/>
        </w:rPr>
      </w:r>
    </w:p>
    <w:p>
      <w:pPr>
        <w:pStyle w:val="Normal"/>
        <w:ind w:left="0" w:right="0" w:firstLine="708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b w:val="false"/>
          <w:bCs w:val="false"/>
          <w:color w:val="auto"/>
          <w:sz w:val="22"/>
          <w:szCs w:val="22"/>
          <w:lang w:val="sk-SK" w:eastAsia="cs-CZ" w:bidi="ar-SA"/>
        </w:rPr>
        <w:t>Prípadné ďalšie info osobne, alebo na t.č.  0904 57 57 47.</w:t>
        <w:tab/>
        <w:tab/>
        <w:t>Pavol Piatrov SDB</w:t>
      </w:r>
    </w:p>
    <w:p>
      <w:pPr>
        <w:pStyle w:val="Normal"/>
        <w:ind w:left="0" w:right="0" w:firstLine="708"/>
        <w:jc w:val="both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5039360</wp:posOffset>
            </wp:positionH>
            <wp:positionV relativeFrom="paragraph">
              <wp:posOffset>142240</wp:posOffset>
            </wp:positionV>
            <wp:extent cx="541655" cy="583565"/>
            <wp:effectExtent l="0" t="0" r="0" b="0"/>
            <wp:wrapNone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</w: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</w:r>
      <w:hyperlink r:id="rId5">
        <w:r>
          <w:rPr>
            <w:rStyle w:val="Internetovodkaz"/>
            <w:rFonts w:eastAsia="Times New Roman" w:cs="Tahoma" w:ascii="Times" w:hAnsi="Times"/>
            <w:color w:val="auto"/>
            <w:sz w:val="22"/>
            <w:szCs w:val="22"/>
            <w:lang w:val="sk-SK" w:eastAsia="cs-CZ" w:bidi="ar-SA"/>
          </w:rPr>
          <w:t>www.oratko-poprad.sk</w:t>
        </w:r>
      </w:hyperlink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, fb: Oratko Úsmev Poprad</w:t>
        <w:tab/>
      </w:r>
    </w:p>
    <w:p>
      <w:pPr>
        <w:pStyle w:val="Normal"/>
        <w:ind w:left="0" w:right="0" w:firstLine="708"/>
        <w:jc w:val="both"/>
        <w:rPr>
          <w:rFonts w:ascii="Times" w:hAnsi="Times" w:eastAsia="Times New Roman" w:cs="Tahoma"/>
          <w:b/>
          <w:b/>
          <w:bCs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 w:ascii="Times" w:hAnsi="Times"/>
          <w:b/>
          <w:bCs/>
          <w:color w:val="auto"/>
          <w:sz w:val="22"/>
          <w:szCs w:val="22"/>
          <w:lang w:val="sk-SK" w:eastAsia="cs-CZ" w:bidi="ar-SA"/>
        </w:rPr>
      </w:r>
    </w:p>
    <w:p>
      <w:pPr>
        <w:pStyle w:val="Normal"/>
        <w:ind w:left="0" w:right="0" w:hanging="0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b/>
          <w:bCs/>
          <w:color w:val="auto"/>
          <w:sz w:val="22"/>
          <w:szCs w:val="22"/>
          <w:lang w:val="sk-SK" w:eastAsia="cs-CZ" w:bidi="ar-SA"/>
        </w:rPr>
        <w:t>Návratka</w:t>
      </w: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 xml:space="preserve">   - - - - - - - - - - - - - - - - - - - - - - - - - - - - - - - - - - - - - - - - - - - - - - - - - - -               - - - - - - - </w:t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i/>
          <w:iCs/>
          <w:color w:val="auto"/>
          <w:sz w:val="22"/>
          <w:szCs w:val="22"/>
          <w:lang w:val="sk-SK" w:eastAsia="cs-CZ" w:bidi="ar-SA"/>
        </w:rPr>
        <w:tab/>
        <w:t>Tu odstrihnúť a návratku s poplatkom a Vyhlásením odovzdať pri nástupe do autobusu 31.8. 2022</w:t>
      </w:r>
    </w:p>
    <w:p>
      <w:pPr>
        <w:pStyle w:val="Normal"/>
        <w:jc w:val="both"/>
        <w:rPr>
          <w:rFonts w:eastAsia="Times New Roman" w:cs="Tahoma"/>
          <w:i/>
          <w:i/>
          <w:iCs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/>
          <w:i/>
          <w:iCs/>
          <w:color w:val="auto"/>
          <w:sz w:val="22"/>
          <w:szCs w:val="22"/>
          <w:lang w:val="sk-SK" w:eastAsia="cs-CZ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b/>
          <w:bCs/>
          <w:color w:val="auto"/>
          <w:sz w:val="22"/>
          <w:szCs w:val="22"/>
          <w:lang w:val="sk-SK" w:eastAsia="cs-CZ" w:bidi="ar-SA"/>
        </w:rPr>
        <w:tab/>
        <w:t xml:space="preserve">Prihláška na podujatie Bodka za prázdninami 2022, </w:t>
      </w:r>
      <w:r>
        <w:rPr>
          <w:rFonts w:eastAsia="Times New Roman" w:cs="Tahoma" w:ascii="Times" w:hAnsi="Times"/>
          <w:b w:val="false"/>
          <w:bCs w:val="false"/>
          <w:color w:val="auto"/>
          <w:sz w:val="22"/>
          <w:szCs w:val="22"/>
          <w:lang w:val="sk-SK" w:eastAsia="cs-CZ" w:bidi="ar-SA"/>
        </w:rPr>
        <w:t>Levočská hora 31.8.2022</w:t>
      </w:r>
    </w:p>
    <w:p>
      <w:pPr>
        <w:pStyle w:val="Normal"/>
        <w:jc w:val="both"/>
        <w:rPr>
          <w:b/>
          <w:b/>
          <w:bCs/>
          <w:sz w:val="22"/>
          <w:szCs w:val="22"/>
          <w:lang w:val="sk-SK" w:bidi="ar-SA"/>
        </w:rPr>
      </w:pPr>
      <w:r>
        <w:rPr>
          <w:b/>
          <w:bCs/>
          <w:sz w:val="22"/>
          <w:szCs w:val="22"/>
          <w:lang w:val="sk-SK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Súhlasím, aby sa náš syn ......................................................, narodený (dát.) ........................, zúčastnil Bodky za prázdninami 2022 a nepoznám prekážky (zdravotný stav, nákazlivé choroby...) ktoré by to nedovoľovali.</w:t>
      </w:r>
    </w:p>
    <w:p>
      <w:pPr>
        <w:pStyle w:val="Normal"/>
        <w:jc w:val="both"/>
        <w:rPr>
          <w:rFonts w:ascii="Times" w:hAnsi="Times" w:eastAsia="Times New Roman" w:cs="Tahoma"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  <w:t>SÚHLAS O SPRACOVANÍ OSOBNÝCH ÚDAJOV</w:t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Podľa zák. č. 18/2018 Z. z. o ochrane osobných údajov súhlasím so spracovaním všetkých osobných údajov požadovaných v prihláške na úkony potrebné pre zabezpečenie podujatia. Ďalej súhlasím s archivovaním osobných údajov v rozsahu meno a priezvisko, rok narodenia a miesto trvalého bydliska, za účelom vyúčtovania a vydokladovania podujatia zo strany organizátora voči Ministerstvu školstva, vedy, výskumu a športu SR. Súhlasím s vyhotovovaním foto/video záznamov počas podujatia a s ich následným spracovaním a zverejnením na webovej a facebookovej stránke saleziánskeho strediska, ako aj s ich zverejnením spojeným s propagáciou podujatia a našej organizácie.</w:t>
      </w:r>
    </w:p>
    <w:p>
      <w:pPr>
        <w:pStyle w:val="Normal"/>
        <w:jc w:val="both"/>
        <w:rPr>
          <w:rFonts w:ascii="Times" w:hAnsi="Times" w:eastAsia="Times New Roman" w:cs="Tahoma"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  <w:tab/>
        <w:tab/>
        <w:tab/>
        <w:tab/>
        <w:tab/>
        <w:tab/>
        <w:tab/>
        <w:t>podpis rodiča ......................................</w:t>
      </w:r>
    </w:p>
    <w:p>
      <w:pPr>
        <w:pStyle w:val="Normal"/>
        <w:jc w:val="both"/>
        <w:rPr>
          <w:rFonts w:ascii="Times" w:hAnsi="Times" w:eastAsia="Times New Roman" w:cs="Tahoma"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VYHLÁSENIE O BEZINFEKČNOSTI</w:t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i/>
          <w:iCs/>
          <w:color w:val="auto"/>
          <w:sz w:val="22"/>
          <w:szCs w:val="22"/>
          <w:lang w:val="sk-SK" w:eastAsia="cs-CZ" w:bidi="ar-SA"/>
        </w:rPr>
        <w:t>Vyhlásenie nesmie byť staršie ako 1 deň pred termínom podujatia.</w:t>
      </w:r>
    </w:p>
    <w:p>
      <w:pPr>
        <w:pStyle w:val="Normal"/>
        <w:jc w:val="both"/>
        <w:rPr>
          <w:rFonts w:ascii="Times" w:hAnsi="Times" w:eastAsia="Times New Roman" w:cs="Tahoma"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Vyhlasujem, že dieťa ................................................. bytom v ....................................................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Zároveň vyhlasujem:a) že dieťa nejaví známky akútneho ochorenia (napríklad horúčky alebo hnačky), vzhľadom k epidemiologickej situácii sa rozširuje vyhlásenie o údaje príznakov infekcie COVD-19, t.j. zvýšená teplota, kašeľ, dýchavičnosť, atď.,b) v priebehu 14 dní pred odchodom neprišlo dieťa (alebo iná osoba prítomná na akcii) do styku s osobou chorou na infekčné ochorenie, alebo podozrivou z nákazy a ani jemu, ani inému príslušníkovi rodiny, žijúcemu s ním v spoločnej domácnosti, nie je nariadené karanténne opatrenie.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ab/>
        <w:tab/>
        <w:tab/>
        <w:tab/>
        <w:tab/>
        <w:tab/>
        <w:t xml:space="preserve">    V ................................................ dňa ..............................…</w:t>
      </w:r>
    </w:p>
    <w:p>
      <w:pPr>
        <w:pStyle w:val="Normal"/>
        <w:jc w:val="both"/>
        <w:rPr>
          <w:rFonts w:ascii="Times" w:hAnsi="Times" w:eastAsia="Times New Roman" w:cs="Tahoma"/>
          <w:color w:val="auto"/>
          <w:sz w:val="22"/>
          <w:szCs w:val="22"/>
          <w:lang w:val="sk-SK" w:eastAsia="cs-CZ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</w:r>
    </w:p>
    <w:p>
      <w:pPr>
        <w:pStyle w:val="Normal"/>
        <w:jc w:val="both"/>
        <w:rPr>
          <w:sz w:val="22"/>
          <w:szCs w:val="22"/>
          <w:lang w:val="sk-SK" w:bidi="ar-SA"/>
        </w:rPr>
      </w:pPr>
      <w:r>
        <w:rPr>
          <w:rFonts w:eastAsia="Times New Roman" w:cs="Tahoma" w:ascii="Times" w:hAnsi="Times"/>
          <w:color w:val="auto"/>
          <w:sz w:val="22"/>
          <w:szCs w:val="22"/>
          <w:lang w:val="sk-SK" w:eastAsia="cs-CZ" w:bidi="ar-SA"/>
        </w:rPr>
        <w:t>Meno, priezvisko, adresa, tel. číslo a podpis zákonného zástupcu:</w:t>
      </w:r>
    </w:p>
    <w:sectPr>
      <w:type w:val="nextPage"/>
      <w:pgSz w:w="11906" w:h="16838"/>
      <w:pgMar w:left="1020" w:right="1020" w:header="0" w:top="794" w:footer="0" w:bottom="9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zxx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rFonts w:ascii="Tahoma" w:hAnsi="Tahoma" w:cs="Tahoma"/>
      <w:sz w:val="24"/>
      <w:lang w:val="cs-CZ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Predvolenpsmoodseku">
    <w:name w:val="WW-Predvolené písmo odseku"/>
    <w:qFormat/>
    <w:rPr/>
  </w:style>
  <w:style w:type="character" w:styleId="Odrky">
    <w:name w:val="Odrážky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ahoma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Obsah">
    <w:name w:val="Obsah"/>
    <w:basedOn w:val="Normal"/>
    <w:qFormat/>
    <w:pPr>
      <w:suppressLineNumbers/>
    </w:pPr>
    <w:rPr>
      <w:rFonts w:cs="Tahoma"/>
    </w:rPr>
  </w:style>
  <w:style w:type="paragraph" w:styleId="WWPopisok">
    <w:name w:val="WW-Popisok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Obsah">
    <w:name w:val="WW-Obsah"/>
    <w:basedOn w:val="Normal"/>
    <w:qFormat/>
    <w:pPr>
      <w:suppressLineNumbers/>
    </w:pPr>
    <w:rPr>
      <w:rFonts w:cs="Tahoma"/>
    </w:rPr>
  </w:style>
  <w:style w:type="paragraph" w:styleId="WWNadpis">
    <w:name w:val="WW-Nadpis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Obsahtabuky">
    <w:name w:val="Obsah tabuľky"/>
    <w:basedOn w:val="Telotextu"/>
    <w:qFormat/>
    <w:pPr>
      <w:suppressLineNumbers/>
    </w:pPr>
    <w:rPr/>
  </w:style>
  <w:style w:type="paragraph" w:styleId="WWObsahtabuky">
    <w:name w:val="WW-Obsah tabuľky"/>
    <w:basedOn w:val="Telotextu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  <w:i/>
      <w:iCs/>
    </w:rPr>
  </w:style>
  <w:style w:type="paragraph" w:styleId="WWNadpistabuky">
    <w:name w:val="WW-Nadpis tabuľky"/>
    <w:basedOn w:val="WWObsahtabuky"/>
    <w:qFormat/>
    <w:pPr>
      <w:suppressLineNumbers/>
      <w:jc w:val="center"/>
    </w:pPr>
    <w:rPr>
      <w:b/>
      <w:bCs/>
      <w:i/>
      <w:i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oprad@domka.sk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oratko-poprad.sk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LibreOffice/6.4.7.2$Linux_X86_64 LibreOffice_project/40$Build-2</Application>
  <Pages>1</Pages>
  <Words>558</Words>
  <Characters>3273</Characters>
  <CharactersWithSpaces>3864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2004-05-16T08:54:00Z</dcterms:created>
  <dc:creator>Ján Čapla</dc:creator>
  <dc:description/>
  <dc:language>sk-SK</dc:language>
  <cp:lastModifiedBy/>
  <cp:lastPrinted>2020-08-26T15:11:38Z</cp:lastPrinted>
  <dcterms:modified xsi:type="dcterms:W3CDTF">2022-08-29T10:23:42Z</dcterms:modified>
  <cp:revision>20</cp:revision>
  <dc:subject/>
  <dc:title>„Jarný prímestský tábor 2004„  (1</dc:title>
</cp:coreProperties>
</file>