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 Black" w:hAnsi="Arial Black"/>
          <w:sz w:val="36"/>
          <w:szCs w:val="36"/>
          <w:lang w:val="sk-SK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  <w:lang w:val="sk-SK"/>
        </w:rPr>
        <w:t>2</w:t>
      </w:r>
    </w:p>
    <w:p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Hondurasská Lempíra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left"/>
        <w:rPr>
          <w:rFonts w:eastAsia="Times New Roman" w:cstheme="minorHAnsi"/>
          <w:lang w:val="en-US" w:eastAsia="sk-SK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</w:pPr>
      <w:r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  <w:t>Honduras je známy pre svoju zvláštnu menu</w:t>
      </w:r>
      <w:r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  <w:lang w:val="sk-SK"/>
        </w:rPr>
        <w:t>,</w:t>
      </w:r>
      <w:r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  <w:t xml:space="preserve"> ktorú dokonca aj oslavuje na deň lempíry.  Fungujú viacmenej ako eurá. Máme take isté mince, lenže tam sa volajú centavos.</w:t>
      </w:r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</w:pPr>
      <w:r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  <w:t>Úloha: 1. Zisti</w:t>
      </w:r>
      <w:r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  <w:lang w:val="sk-SK"/>
        </w:rPr>
        <w:t xml:space="preserve"> </w:t>
      </w:r>
      <w:r>
        <w:rPr>
          <w:rFonts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  <w:t>kedy je deň Lempíry v Hondurase.</w:t>
      </w:r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</w:pPr>
      <w:r>
        <w:rPr>
          <w:rFonts w:hint="default"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5" w:lineRule="atLeast"/>
        <w:rPr>
          <w:lang w:val="sk-SK"/>
        </w:rPr>
      </w:pPr>
      <w:r>
        <w:rPr>
          <w:rFonts w:hint="default"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</w:rPr>
        <w:t>              2. Premeň 201 542.20 HDL na</w:t>
      </w:r>
      <w:r>
        <w:rPr>
          <w:rFonts w:hint="default" w:ascii="Cambria" w:hAnsi="Cambria" w:eastAsia="Cambria" w:cs="Cambria"/>
          <w:i w:val="0"/>
          <w:color w:val="000000"/>
          <w:sz w:val="22"/>
          <w:szCs w:val="22"/>
          <w:u w:val="none"/>
          <w:shd w:val="clear" w:fill="FFFFFF"/>
          <w:vertAlign w:val="baseline"/>
          <w:lang w:val="sk-SK"/>
        </w:rPr>
        <w:t xml:space="preserve">  Kč, EUR, USD</w:t>
      </w:r>
    </w:p>
    <w:p>
      <w:pPr>
        <w:jc w:val="left"/>
        <w:rPr>
          <w:rFonts w:hint="default" w:eastAsia="Times New Roman" w:cstheme="minorHAnsi"/>
          <w:lang w:val="sk-SK" w:eastAsia="sk-SK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91200" cy="4981575"/>
            <wp:effectExtent l="0" t="0" r="0" b="9525"/>
            <wp:docPr id="8" name="Picture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val="en-US" w:eastAsia="sk-SK"/>
        </w:rPr>
        <w:t xml:space="preserve">Odpoveď nám </w:t>
      </w:r>
      <w:r>
        <w:t>pošli cez Messenger na Oratko Úsmev Poprad alebo cez mail na</w:t>
      </w:r>
      <w:r>
        <w:rPr>
          <w:lang w:val="sk-SK"/>
        </w:rPr>
        <w:t xml:space="preserve"> </w:t>
      </w:r>
      <w:r>
        <w:fldChar w:fldCharType="begin"/>
      </w:r>
      <w:r>
        <w:instrText xml:space="preserve"> HYPERLINK "mailto:oratkousmevpp@gmail.com" </w:instrText>
      </w:r>
      <w:r>
        <w:fldChar w:fldCharType="separate"/>
      </w:r>
      <w:r>
        <w:rPr>
          <w:rStyle w:val="5"/>
        </w:rPr>
        <w:t>oratkousmevpp@gmail.com</w:t>
      </w:r>
      <w:r>
        <w:rPr>
          <w:rStyle w:val="5"/>
        </w:rPr>
        <w:fldChar w:fldCharType="end"/>
      </w:r>
      <w:r>
        <w:t xml:space="preserve"> . 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等线 Light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C4"/>
    <w:rsid w:val="00371D61"/>
    <w:rsid w:val="005E7DC4"/>
    <w:rsid w:val="00907272"/>
    <w:rsid w:val="00925D55"/>
    <w:rsid w:val="0094694A"/>
    <w:rsid w:val="00E14906"/>
    <w:rsid w:val="00ED1CE6"/>
    <w:rsid w:val="06367F35"/>
    <w:rsid w:val="07657D3C"/>
    <w:rsid w:val="1C022F05"/>
    <w:rsid w:val="1C9D5ACE"/>
    <w:rsid w:val="1D2C61F1"/>
    <w:rsid w:val="24B11B26"/>
    <w:rsid w:val="385717B5"/>
    <w:rsid w:val="3BAA0338"/>
    <w:rsid w:val="477F41DC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Nadpis 3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TotalTime>31</TotalTime>
  <ScaleCrop>false</ScaleCrop>
  <LinksUpToDate>false</LinksUpToDate>
  <CharactersWithSpaces>765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2021-01-22T01:53:00Z</dcterms:created>
  <dc:creator>Tobias Budzak</dc:creator>
  <cp:lastModifiedBy>Ilavská</cp:lastModifiedBy>
  <cp:lastPrinted>2020-12-05T14:12:00Z</cp:lastPrinted>
  <dcterms:modified xsi:type="dcterms:W3CDTF">2021-02-06T08:42:32Z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